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5D8EFDC6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50132E" w:rsidRPr="0050132E">
        <w:rPr>
          <w:rFonts w:ascii="Garamond" w:eastAsia="Times New Roman" w:hAnsi="Garamond" w:cs="Times New Roman"/>
          <w:lang w:eastAsia="pl-PL"/>
        </w:rPr>
        <w:t>2</w:t>
      </w:r>
      <w:r w:rsidR="00B725D4">
        <w:rPr>
          <w:rFonts w:ascii="Garamond" w:eastAsia="Times New Roman" w:hAnsi="Garamond" w:cs="Times New Roman"/>
          <w:lang w:eastAsia="pl-PL"/>
        </w:rPr>
        <w:t>1.10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174CD6B5" w14:textId="56162521" w:rsidR="0058759D" w:rsidRPr="00B725D4" w:rsidRDefault="0058759D" w:rsidP="00B725D4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BB31EC5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725D4">
        <w:rPr>
          <w:rFonts w:ascii="Garamond" w:eastAsia="Times New Roman" w:hAnsi="Garamond" w:cs="Times New Roman"/>
          <w:b/>
          <w:lang w:eastAsia="pl-PL"/>
        </w:rPr>
        <w:t>184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C53FB7F" w14:textId="2A9B4080" w:rsidR="0058759D" w:rsidRPr="004C2D8D" w:rsidRDefault="0058759D" w:rsidP="00B725D4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725D4">
        <w:rPr>
          <w:rFonts w:ascii="Garamond" w:hAnsi="Garamond"/>
          <w:b/>
          <w:bCs/>
        </w:rPr>
        <w:t>ZAKUP LEKÓW W RAMACH PROGRAMU LEKOWEGO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B725D4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B725D4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B725D4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B725D4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75F14BA2" w14:textId="63D0A350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4EF6BD4" w14:textId="350ACBB5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25D4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1</w:t>
      </w:r>
    </w:p>
    <w:p w14:paraId="30088619" w14:textId="7777777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25D4">
        <w:rPr>
          <w:rFonts w:ascii="Garamond" w:eastAsia="Times New Roman" w:hAnsi="Garamond" w:cs="Times New Roman"/>
          <w:u w:val="single"/>
          <w:lang w:eastAsia="pl-PL"/>
        </w:rPr>
        <w:t>Do §2 ust. 7 wzoru umowy</w:t>
      </w:r>
      <w:r w:rsidRPr="00B725D4">
        <w:rPr>
          <w:rFonts w:ascii="Garamond" w:eastAsia="Times New Roman" w:hAnsi="Garamond" w:cs="Times New Roman"/>
          <w:lang w:eastAsia="pl-PL"/>
        </w:rPr>
        <w:t>: Prosimy o modyfikację treści §2 ust. 7 poprzez skonkretyzowanie granicznych wartości dla poszczególnych pozycji asortymentowych, jakie Zamawiający zamierza zrealizować, np. poprzez podanie, że zmiany ilości poszczególnych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Zastrzeżenie bowiem „Ilości poszczególnych rodzajów towaru w opisie przedmiotu zamówienia mają charakter szacunkowy i orientacyjny. Kupujący zastrzega sobie możliwość zmiany przyjętych w umowie ilości, stosownie do swoich potrzeb.” w praktyce oznaczać może, że jedne z wycenianych pozycji mogą nie ulec zwiększeniu wcale, natomiast inne o niczym nieograniczoną ilość. Aktualna treść §2 ust. 7 wzoru umowy jest na tyle ogólna i nieprecyzyjna, że na jej podstawie wykonawcy nie są w stanie określić faktycznej wielkości przedmiotu zamówienia w zakresie jego poszczególnych pozycji asortymentowych, a tym samym nie są w stanie dokonać prawidłowej kalkulacji cen na potrzeby składanej oferty.</w:t>
      </w:r>
    </w:p>
    <w:p w14:paraId="27B3E7AC" w14:textId="7777777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725D4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520D3E01" w14:textId="4AEE014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25D4">
        <w:rPr>
          <w:rFonts w:ascii="Garamond" w:eastAsia="Times New Roman" w:hAnsi="Garamond" w:cs="Times New Roman"/>
          <w:lang w:eastAsia="pl-PL"/>
        </w:rPr>
        <w:t> </w:t>
      </w:r>
    </w:p>
    <w:p w14:paraId="4FC121BC" w14:textId="7777777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725D4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61108CCB" w14:textId="072EC90C" w:rsid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25D4">
        <w:rPr>
          <w:rFonts w:ascii="Garamond" w:eastAsia="Times New Roman" w:hAnsi="Garamond" w:cs="Times New Roman"/>
          <w:lang w:eastAsia="pl-PL"/>
        </w:rPr>
        <w:t xml:space="preserve">Do §5 ust. 1 wzoru umowy: </w:t>
      </w:r>
      <w:bookmarkStart w:id="0" w:name="_Hlk35497871"/>
      <w:r w:rsidRPr="00B725D4">
        <w:rPr>
          <w:rFonts w:ascii="Garamond" w:eastAsia="Times New Roman" w:hAnsi="Garamond" w:cs="Times New Roman"/>
          <w:lang w:eastAsia="pl-PL"/>
        </w:rPr>
        <w:t>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§5 ust. 1 projektu umowy następującej treści: "Dostawy produktów z krótszym terminem ważności mogą być dopuszczone w wyjątkowych sytuacjach i każdorazowo zgodę na nie musi wyrazić upoważniony przedstawiciel Zamawiającego.".</w:t>
      </w:r>
      <w:bookmarkEnd w:id="0"/>
    </w:p>
    <w:p w14:paraId="3DB35D29" w14:textId="7777777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725D4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28E3940C" w14:textId="7777777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2F63F2E" w14:textId="791A1E0E" w:rsid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25D4">
        <w:rPr>
          <w:rFonts w:ascii="Garamond" w:eastAsia="Times New Roman" w:hAnsi="Garamond" w:cs="Times New Roman"/>
          <w:lang w:eastAsia="pl-PL"/>
        </w:rPr>
        <w:t> </w:t>
      </w:r>
    </w:p>
    <w:p w14:paraId="7A0008E0" w14:textId="7777777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E78BDE6" w14:textId="77777777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725D4"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4BE2B614" w14:textId="7328C775" w:rsidR="00B725D4" w:rsidRPr="00B725D4" w:rsidRDefault="00B725D4" w:rsidP="00B725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25D4">
        <w:rPr>
          <w:rFonts w:ascii="Garamond" w:eastAsia="Times New Roman" w:hAnsi="Garamond" w:cs="Times New Roman"/>
          <w:lang w:eastAsia="pl-PL"/>
        </w:rPr>
        <w:t>Do §9 ust. 2 wzoru umowy: Prosimy o usunięcie zmianę §9 ust. 2 wzoru umowy, w taki sposób aby przedłużenie okresu obowiązywania umowy, każdorazowo wymagało zgodnego działania obu stron.</w:t>
      </w:r>
    </w:p>
    <w:p w14:paraId="24B150AC" w14:textId="08CC096C" w:rsidR="004C2D8D" w:rsidRPr="00B725D4" w:rsidRDefault="00B725D4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725D4">
        <w:rPr>
          <w:rFonts w:ascii="Garamond" w:eastAsia="Times New Roman" w:hAnsi="Garamond" w:cs="Times New Roman"/>
          <w:b/>
          <w:bCs/>
          <w:lang w:eastAsia="pl-PL"/>
        </w:rPr>
        <w:t>Odpowiedź: Nie</w:t>
      </w:r>
      <w:r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13A4333" w14:textId="44EB0FDA" w:rsidR="0058759D" w:rsidRPr="00B725D4" w:rsidRDefault="004C2D8D" w:rsidP="00B725D4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  <w:r w:rsidR="00B725D4">
        <w:rPr>
          <w:rFonts w:ascii="Garamond" w:eastAsia="Times New Roman" w:hAnsi="Garamond" w:cs="Times New Roman"/>
          <w:lang w:eastAsia="pl-PL"/>
        </w:rPr>
        <w:br/>
      </w:r>
      <w:r w:rsidR="0050132E">
        <w:rPr>
          <w:rFonts w:ascii="Garamond" w:eastAsia="Times New Roman" w:hAnsi="Garamond" w:cs="Times New Roman"/>
          <w:lang w:eastAsia="pl-PL"/>
        </w:rPr>
        <w:t>Zuzanna Koryzma</w:t>
      </w:r>
      <w:r w:rsidR="00B725D4">
        <w:rPr>
          <w:rFonts w:ascii="Garamond" w:eastAsia="Times New Roman" w:hAnsi="Garamond" w:cs="Times New Roman"/>
          <w:lang w:eastAsia="pl-PL"/>
        </w:rPr>
        <w:br/>
      </w:r>
      <w:r w:rsidR="00A43542">
        <w:rPr>
          <w:rFonts w:ascii="Garamond" w:eastAsia="Times New Roman" w:hAnsi="Garamond" w:cs="Times New Roman"/>
          <w:lang w:eastAsia="pl-PL"/>
        </w:rPr>
        <w:t>Sekcja Za</w:t>
      </w:r>
      <w:r w:rsidR="00B725D4">
        <w:rPr>
          <w:rFonts w:ascii="Garamond" w:eastAsia="Times New Roman" w:hAnsi="Garamond" w:cs="Times New Roman"/>
          <w:lang w:eastAsia="pl-PL"/>
        </w:rPr>
        <w:t>m</w:t>
      </w:r>
      <w:r w:rsidR="00A43542">
        <w:rPr>
          <w:rFonts w:ascii="Garamond" w:eastAsia="Times New Roman" w:hAnsi="Garamond" w:cs="Times New Roman"/>
          <w:lang w:eastAsia="pl-PL"/>
        </w:rPr>
        <w:t>ówień Publicznyc</w:t>
      </w:r>
      <w:r w:rsidR="00B725D4">
        <w:rPr>
          <w:rFonts w:ascii="Garamond" w:eastAsia="Times New Roman" w:hAnsi="Garamond" w:cs="Times New Roman"/>
          <w:lang w:eastAsia="pl-PL"/>
        </w:rPr>
        <w:t>h</w:t>
      </w:r>
    </w:p>
    <w:sectPr w:rsidR="0058759D" w:rsidRPr="00B7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2F9"/>
    <w:multiLevelType w:val="multilevel"/>
    <w:tmpl w:val="51EA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E34E2"/>
    <w:multiLevelType w:val="multilevel"/>
    <w:tmpl w:val="0DFA8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669E9"/>
    <w:multiLevelType w:val="multilevel"/>
    <w:tmpl w:val="95D2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3663F"/>
    <w:multiLevelType w:val="multilevel"/>
    <w:tmpl w:val="9536A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C63C8"/>
    <w:multiLevelType w:val="multilevel"/>
    <w:tmpl w:val="577A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0232F"/>
    <w:multiLevelType w:val="multilevel"/>
    <w:tmpl w:val="F49C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671589">
    <w:abstractNumId w:val="5"/>
  </w:num>
  <w:num w:numId="2" w16cid:durableId="318192860">
    <w:abstractNumId w:val="1"/>
  </w:num>
  <w:num w:numId="3" w16cid:durableId="283005271">
    <w:abstractNumId w:val="4"/>
  </w:num>
  <w:num w:numId="4" w16cid:durableId="1851868390">
    <w:abstractNumId w:val="2"/>
  </w:num>
  <w:num w:numId="5" w16cid:durableId="1676346220">
    <w:abstractNumId w:val="3"/>
  </w:num>
  <w:num w:numId="6" w16cid:durableId="204046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9C41B5"/>
    <w:rsid w:val="00A43542"/>
    <w:rsid w:val="00B725D4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2022-10-21T12:03:00Z</dcterms:modified>
</cp:coreProperties>
</file>