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2828BDE6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211E3B">
        <w:rPr>
          <w:rFonts w:ascii="Garamond" w:eastAsia="Times New Roman" w:hAnsi="Garamond" w:cs="Times New Roman"/>
          <w:lang w:eastAsia="pl-PL"/>
        </w:rPr>
        <w:t>07.03.</w:t>
      </w:r>
      <w:r w:rsidR="00AE488C">
        <w:rPr>
          <w:rFonts w:ascii="Garamond" w:eastAsia="Times New Roman" w:hAnsi="Garamond" w:cs="Times New Roman"/>
          <w:lang w:eastAsia="pl-PL"/>
        </w:rPr>
        <w:t xml:space="preserve">2023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1B4908C8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AE488C">
        <w:rPr>
          <w:rFonts w:ascii="Garamond" w:eastAsia="Times New Roman" w:hAnsi="Garamond" w:cs="Times New Roman"/>
          <w:b/>
          <w:lang w:eastAsia="pl-PL"/>
        </w:rPr>
        <w:t>31</w:t>
      </w:r>
      <w:r w:rsidR="00211E3B">
        <w:rPr>
          <w:rFonts w:ascii="Garamond" w:eastAsia="Times New Roman" w:hAnsi="Garamond" w:cs="Times New Roman"/>
          <w:b/>
          <w:lang w:eastAsia="pl-PL"/>
        </w:rPr>
        <w:t>A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AE488C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1BB77991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>Dostawy</w:t>
      </w:r>
      <w:r w:rsidR="00AE488C">
        <w:rPr>
          <w:rFonts w:ascii="Garamond" w:hAnsi="Garamond"/>
          <w:b/>
          <w:bCs/>
        </w:rPr>
        <w:t xml:space="preserve"> worków na zwłoki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BD58233" w14:textId="63E1EADB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684CDB70" w14:textId="0EAAD895" w:rsidR="004C2D8D" w:rsidRPr="00AE488C" w:rsidRDefault="00AE488C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AE488C">
        <w:rPr>
          <w:rFonts w:ascii="Garamond" w:eastAsia="Times New Roman" w:hAnsi="Garamond" w:cs="Times New Roman"/>
          <w:bCs/>
          <w:lang w:eastAsia="pl-PL"/>
        </w:rPr>
        <w:t>Czy Zamawiający dopuści worek na zwłoki o długości 220 cm i szerokości 90cm przy</w:t>
      </w:r>
      <w:r w:rsidRPr="00AE488C">
        <w:rPr>
          <w:rFonts w:ascii="Garamond" w:eastAsia="Times New Roman" w:hAnsi="Garamond" w:cs="Times New Roman"/>
          <w:bCs/>
          <w:lang w:eastAsia="pl-PL"/>
        </w:rPr>
        <w:br/>
        <w:t>jednoczesnym spełnieniu pozostałych wymagań SWZ?</w:t>
      </w:r>
    </w:p>
    <w:p w14:paraId="09809867" w14:textId="0A7CDB41" w:rsidR="00AE488C" w:rsidRDefault="00AE488C" w:rsidP="0037239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E488C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 w:rsidR="0037239C">
        <w:rPr>
          <w:rFonts w:ascii="Garamond" w:eastAsia="Times New Roman" w:hAnsi="Garamond" w:cs="Times New Roman"/>
          <w:b/>
          <w:bCs/>
          <w:lang w:eastAsia="pl-PL"/>
        </w:rPr>
        <w:t>Zamawiający dopuszcza.</w:t>
      </w:r>
    </w:p>
    <w:p w14:paraId="72F3F5D2" w14:textId="142A75BF" w:rsidR="0037239C" w:rsidRDefault="0037239C" w:rsidP="0037239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3BF3EEFD" w14:textId="18242825" w:rsidR="0037239C" w:rsidRDefault="0037239C" w:rsidP="0037239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0A3944EB" w14:textId="77777777" w:rsidR="00AE488C" w:rsidRDefault="00AE488C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20BE308D" w14:textId="77777777" w:rsidR="00AE488C" w:rsidRDefault="00AE488C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E594E68" w14:textId="77777777" w:rsidR="00AE488C" w:rsidRDefault="00AE488C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769ADD66" w14:textId="77777777" w:rsidR="00AE488C" w:rsidRDefault="00AE488C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7CC05911" w14:textId="77777777" w:rsidR="00AE488C" w:rsidRDefault="00AE488C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6532789" w14:textId="2E2C8393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2A591019" w14:textId="77777777" w:rsidR="00AE488C" w:rsidRDefault="00AE488C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5448B4AA" w14:textId="789B137E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47D7"/>
    <w:rsid w:val="001F204A"/>
    <w:rsid w:val="00211E3B"/>
    <w:rsid w:val="00287266"/>
    <w:rsid w:val="0037239C"/>
    <w:rsid w:val="004C2D8D"/>
    <w:rsid w:val="0050132E"/>
    <w:rsid w:val="0058759D"/>
    <w:rsid w:val="00727C51"/>
    <w:rsid w:val="009C41B5"/>
    <w:rsid w:val="00A43542"/>
    <w:rsid w:val="00AE488C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13</cp:revision>
  <dcterms:created xsi:type="dcterms:W3CDTF">2021-12-21T07:11:00Z</dcterms:created>
  <dcterms:modified xsi:type="dcterms:W3CDTF">2023-03-07T13:17:00Z</dcterms:modified>
</cp:coreProperties>
</file>